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6D389B">
        <w:rPr>
          <w:rFonts w:ascii="Times New Roman" w:eastAsia="Times New Roman" w:hAnsi="Times New Roman" w:cs="Times New Roman"/>
          <w:b/>
          <w:sz w:val="28"/>
        </w:rPr>
        <w:t>2</w:t>
      </w:r>
      <w:r w:rsidR="004E6687">
        <w:rPr>
          <w:rFonts w:ascii="Times New Roman" w:eastAsia="Times New Roman" w:hAnsi="Times New Roman" w:cs="Times New Roman"/>
          <w:b/>
          <w:sz w:val="28"/>
        </w:rPr>
        <w:t xml:space="preserve"> месяц</w:t>
      </w:r>
      <w:r w:rsidR="006D389B">
        <w:rPr>
          <w:rFonts w:ascii="Times New Roman" w:eastAsia="Times New Roman" w:hAnsi="Times New Roman" w:cs="Times New Roman"/>
          <w:b/>
          <w:sz w:val="28"/>
        </w:rPr>
        <w:t>а</w:t>
      </w:r>
      <w:r w:rsidR="00B6644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>Диспансеризация определенных гру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6D389B" w:rsidRPr="003A0A8F">
        <w:rPr>
          <w:rFonts w:ascii="Times New Roman" w:eastAsia="Times New Roman" w:hAnsi="Times New Roman" w:cs="Times New Roman"/>
          <w:sz w:val="28"/>
        </w:rPr>
        <w:t>7620 человек. За 2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6D389B" w:rsidRPr="003A0A8F">
        <w:rPr>
          <w:rFonts w:ascii="Times New Roman" w:eastAsia="Times New Roman" w:hAnsi="Times New Roman" w:cs="Times New Roman"/>
          <w:sz w:val="28"/>
        </w:rPr>
        <w:t>а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определенных гру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Pr="003A0A8F">
        <w:rPr>
          <w:rFonts w:ascii="Times New Roman" w:eastAsia="Times New Roman" w:hAnsi="Times New Roman" w:cs="Times New Roman"/>
          <w:sz w:val="28"/>
        </w:rPr>
        <w:t xml:space="preserve"> 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составляет </w:t>
      </w:r>
      <w:r w:rsidR="00617FAF" w:rsidRPr="003A0A8F">
        <w:rPr>
          <w:rFonts w:ascii="Times New Roman" w:eastAsia="Times New Roman" w:hAnsi="Times New Roman" w:cs="Times New Roman"/>
          <w:sz w:val="28"/>
        </w:rPr>
        <w:t xml:space="preserve">15,4 </w:t>
      </w:r>
      <w:r w:rsidRPr="003A0A8F">
        <w:rPr>
          <w:rFonts w:ascii="Times New Roman" w:eastAsia="Times New Roman" w:hAnsi="Times New Roman" w:cs="Times New Roman"/>
          <w:sz w:val="28"/>
        </w:rPr>
        <w:t>%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6D389B" w:rsidRPr="003A0A8F">
        <w:rPr>
          <w:rFonts w:ascii="Times New Roman" w:eastAsia="Times New Roman" w:hAnsi="Times New Roman" w:cs="Times New Roman"/>
          <w:b/>
          <w:sz w:val="28"/>
        </w:rPr>
        <w:t>208</w:t>
      </w:r>
      <w:r w:rsidR="004E6687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3A0A8F">
        <w:rPr>
          <w:rFonts w:ascii="Times New Roman" w:eastAsia="Times New Roman" w:hAnsi="Times New Roman" w:cs="Times New Roman"/>
          <w:b/>
          <w:sz w:val="28"/>
        </w:rPr>
        <w:t>1</w:t>
      </w:r>
      <w:r w:rsidR="00617FAF" w:rsidRPr="003A0A8F">
        <w:rPr>
          <w:rFonts w:ascii="Times New Roman" w:eastAsia="Times New Roman" w:hAnsi="Times New Roman" w:cs="Times New Roman"/>
          <w:b/>
          <w:sz w:val="28"/>
        </w:rPr>
        <w:t xml:space="preserve">7,8 </w:t>
      </w:r>
      <w:r w:rsidRPr="003A0A8F">
        <w:rPr>
          <w:rFonts w:ascii="Times New Roman" w:eastAsia="Times New Roman" w:hAnsi="Times New Roman" w:cs="Times New Roman"/>
          <w:b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6D389B" w:rsidRPr="003A0A8F">
        <w:rPr>
          <w:rFonts w:ascii="Times New Roman" w:eastAsia="Times New Roman" w:hAnsi="Times New Roman" w:cs="Times New Roman"/>
          <w:b/>
          <w:sz w:val="28"/>
        </w:rPr>
        <w:t>208</w:t>
      </w:r>
      <w:r w:rsidR="008B615F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617FAF" w:rsidRPr="003A0A8F">
        <w:rPr>
          <w:rFonts w:ascii="Times New Roman" w:eastAsia="Times New Roman" w:hAnsi="Times New Roman" w:cs="Times New Roman"/>
          <w:sz w:val="28"/>
        </w:rPr>
        <w:t>17,8</w:t>
      </w:r>
      <w:r w:rsidR="00524F80" w:rsidRPr="003A0A8F">
        <w:rPr>
          <w:rFonts w:ascii="Times New Roman" w:eastAsia="Times New Roman" w:hAnsi="Times New Roman" w:cs="Times New Roman"/>
          <w:sz w:val="28"/>
        </w:rPr>
        <w:t xml:space="preserve"> 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прошедших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1 этап. Прошли диспансеризацию 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6D389B" w:rsidRPr="003A0A8F">
        <w:rPr>
          <w:rFonts w:ascii="Times New Roman" w:eastAsia="Times New Roman" w:hAnsi="Times New Roman" w:cs="Times New Roman"/>
          <w:sz w:val="28"/>
        </w:rPr>
        <w:t>309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что составляет </w:t>
      </w:r>
      <w:r w:rsidR="00617FAF" w:rsidRPr="003A0A8F">
        <w:rPr>
          <w:rFonts w:ascii="Times New Roman" w:eastAsia="Times New Roman" w:hAnsi="Times New Roman" w:cs="Times New Roman"/>
          <w:sz w:val="28"/>
        </w:rPr>
        <w:t xml:space="preserve">26,4 </w:t>
      </w:r>
      <w:r w:rsidRPr="003A0A8F">
        <w:rPr>
          <w:rFonts w:ascii="Times New Roman" w:eastAsia="Times New Roman" w:hAnsi="Times New Roman" w:cs="Times New Roman"/>
          <w:sz w:val="28"/>
        </w:rPr>
        <w:t>%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риска их развития –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>н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617FAF" w:rsidRPr="003A0A8F">
        <w:rPr>
          <w:rFonts w:ascii="Times New Roman" w:eastAsia="Times New Roman" w:hAnsi="Times New Roman" w:cs="Times New Roman"/>
          <w:sz w:val="28"/>
        </w:rPr>
        <w:t>678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 xml:space="preserve">57,9 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6D389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2.Антропометрия –1171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617FAF" w:rsidRPr="003A0A8F">
        <w:rPr>
          <w:rFonts w:ascii="Times New Roman" w:eastAsia="Times New Roman" w:hAnsi="Times New Roman" w:cs="Times New Roman"/>
          <w:sz w:val="28"/>
        </w:rPr>
        <w:t>413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35,3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6D389B" w:rsidRPr="003A0A8F">
        <w:rPr>
          <w:rFonts w:ascii="Times New Roman" w:eastAsia="Times New Roman" w:hAnsi="Times New Roman" w:cs="Times New Roman"/>
          <w:sz w:val="28"/>
        </w:rPr>
        <w:t>236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20,1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138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11,8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spellStart"/>
      <w:proofErr w:type="gramStart"/>
      <w:r w:rsidRPr="003A0A8F"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spellEnd"/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–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119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617FAF" w:rsidRPr="003A0A8F">
        <w:rPr>
          <w:rFonts w:ascii="Times New Roman" w:eastAsia="Times New Roman" w:hAnsi="Times New Roman" w:cs="Times New Roman"/>
          <w:sz w:val="28"/>
        </w:rPr>
        <w:t>(10,2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8B615F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8B615F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6D389B" w:rsidRPr="003A0A8F">
        <w:rPr>
          <w:rFonts w:ascii="Times New Roman" w:eastAsia="Times New Roman" w:hAnsi="Times New Roman" w:cs="Times New Roman"/>
          <w:sz w:val="28"/>
        </w:rPr>
        <w:t>694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B66448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B66448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623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297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47,7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43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3,7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6D389B" w:rsidRPr="003A0A8F">
        <w:rPr>
          <w:rFonts w:ascii="Times New Roman" w:eastAsia="Times New Roman" w:hAnsi="Times New Roman" w:cs="Times New Roman"/>
          <w:sz w:val="28"/>
        </w:rPr>
        <w:t>628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173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27,5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6D389B" w:rsidRPr="003A0A8F">
        <w:rPr>
          <w:rFonts w:ascii="Times New Roman" w:eastAsia="Times New Roman" w:hAnsi="Times New Roman" w:cs="Times New Roman"/>
          <w:sz w:val="28"/>
        </w:rPr>
        <w:t>16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(</w:t>
      </w:r>
      <w:r w:rsidR="00617FAF" w:rsidRPr="003A0A8F">
        <w:rPr>
          <w:rFonts w:ascii="Times New Roman" w:eastAsia="Times New Roman" w:hAnsi="Times New Roman" w:cs="Times New Roman"/>
          <w:sz w:val="28"/>
        </w:rPr>
        <w:t>1,4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- </w:t>
      </w:r>
      <w:r w:rsidR="006D389B" w:rsidRPr="003A0A8F">
        <w:rPr>
          <w:rFonts w:ascii="Times New Roman" w:eastAsia="Times New Roman" w:hAnsi="Times New Roman" w:cs="Times New Roman"/>
          <w:sz w:val="28"/>
        </w:rPr>
        <w:t>165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6D389B" w:rsidRPr="003A0A8F">
        <w:rPr>
          <w:rFonts w:ascii="Times New Roman" w:eastAsia="Times New Roman" w:hAnsi="Times New Roman" w:cs="Times New Roman"/>
          <w:sz w:val="28"/>
        </w:rPr>
        <w:t>лонений  40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24,2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12. 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6D389B" w:rsidRPr="003A0A8F">
        <w:rPr>
          <w:rFonts w:ascii="Times New Roman" w:eastAsia="Times New Roman" w:hAnsi="Times New Roman" w:cs="Times New Roman"/>
          <w:sz w:val="28"/>
        </w:rPr>
        <w:t>433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6D389B" w:rsidRPr="003A0A8F">
        <w:rPr>
          <w:rFonts w:ascii="Times New Roman" w:eastAsia="Times New Roman" w:hAnsi="Times New Roman" w:cs="Times New Roman"/>
          <w:sz w:val="28"/>
        </w:rPr>
        <w:t>26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7,0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6D389B" w:rsidRPr="003A0A8F">
        <w:rPr>
          <w:rFonts w:ascii="Times New Roman" w:eastAsia="Times New Roman" w:hAnsi="Times New Roman" w:cs="Times New Roman"/>
          <w:sz w:val="28"/>
        </w:rPr>
        <w:t>922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 пациентам, 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37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617FAF" w:rsidRPr="003A0A8F">
        <w:rPr>
          <w:rFonts w:ascii="Times New Roman" w:eastAsia="Times New Roman" w:hAnsi="Times New Roman" w:cs="Times New Roman"/>
          <w:sz w:val="28"/>
        </w:rPr>
        <w:t>(4,0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6D389B" w:rsidRPr="003A0A8F">
        <w:rPr>
          <w:rFonts w:ascii="Times New Roman" w:eastAsia="Times New Roman" w:hAnsi="Times New Roman" w:cs="Times New Roman"/>
          <w:sz w:val="28"/>
        </w:rPr>
        <w:t>1171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617FAF" w:rsidRPr="003A0A8F">
        <w:rPr>
          <w:rFonts w:ascii="Times New Roman" w:eastAsia="Times New Roman" w:hAnsi="Times New Roman" w:cs="Times New Roman"/>
          <w:sz w:val="28"/>
        </w:rPr>
        <w:t>786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617FAF" w:rsidRPr="003A0A8F">
        <w:rPr>
          <w:rFonts w:ascii="Times New Roman" w:eastAsia="Times New Roman" w:hAnsi="Times New Roman" w:cs="Times New Roman"/>
          <w:sz w:val="28"/>
        </w:rPr>
        <w:t>67,1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4E6687" w:rsidRPr="003A0A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4E6687" w:rsidRPr="003A0A8F">
        <w:rPr>
          <w:rFonts w:ascii="Times New Roman" w:eastAsia="Times New Roman" w:hAnsi="Times New Roman" w:cs="Times New Roman"/>
          <w:sz w:val="28"/>
        </w:rPr>
        <w:t xml:space="preserve"> - 13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4E66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5.Колоноскопия -  13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Pr="003A0A8F" w:rsidRDefault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6.Спирометрия- 83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CC42F4" w:rsidRPr="003A0A8F">
        <w:rPr>
          <w:rFonts w:ascii="Times New Roman" w:eastAsia="Times New Roman" w:hAnsi="Times New Roman" w:cs="Times New Roman"/>
          <w:sz w:val="28"/>
        </w:rPr>
        <w:t>173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Pr="003A0A8F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Pr="003A0A8F"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37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Индивидуальное или групповое (школа для пациентов) углубленное профилактическое консультирование  - 493 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/>
    <w:sectPr w:rsidR="005E49C9" w:rsidRPr="003A0A8F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F5EEC"/>
    <w:rsid w:val="0031044F"/>
    <w:rsid w:val="003A0A58"/>
    <w:rsid w:val="003A0A8F"/>
    <w:rsid w:val="003D1C57"/>
    <w:rsid w:val="0048230E"/>
    <w:rsid w:val="004A315F"/>
    <w:rsid w:val="004B491D"/>
    <w:rsid w:val="004E6687"/>
    <w:rsid w:val="00515DBA"/>
    <w:rsid w:val="00524F80"/>
    <w:rsid w:val="005348FE"/>
    <w:rsid w:val="00554BDF"/>
    <w:rsid w:val="0058310E"/>
    <w:rsid w:val="005E2530"/>
    <w:rsid w:val="005E49C9"/>
    <w:rsid w:val="005F42C7"/>
    <w:rsid w:val="00617FAF"/>
    <w:rsid w:val="0067777C"/>
    <w:rsid w:val="006B2C56"/>
    <w:rsid w:val="006D389B"/>
    <w:rsid w:val="006D5257"/>
    <w:rsid w:val="007077CE"/>
    <w:rsid w:val="007426BB"/>
    <w:rsid w:val="007565AA"/>
    <w:rsid w:val="007A2B83"/>
    <w:rsid w:val="007B2ACB"/>
    <w:rsid w:val="007B5CB8"/>
    <w:rsid w:val="007F1A3F"/>
    <w:rsid w:val="008361D6"/>
    <w:rsid w:val="00850F9F"/>
    <w:rsid w:val="0086608B"/>
    <w:rsid w:val="008A7AFD"/>
    <w:rsid w:val="008B615F"/>
    <w:rsid w:val="009834EB"/>
    <w:rsid w:val="009B0B62"/>
    <w:rsid w:val="009C4D75"/>
    <w:rsid w:val="009E16DC"/>
    <w:rsid w:val="00A92FA3"/>
    <w:rsid w:val="00AE0ACE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67A9E"/>
    <w:rsid w:val="00C87DBA"/>
    <w:rsid w:val="00CA43FD"/>
    <w:rsid w:val="00CC42F4"/>
    <w:rsid w:val="00CF059C"/>
    <w:rsid w:val="00D22637"/>
    <w:rsid w:val="00D30F63"/>
    <w:rsid w:val="00D6727B"/>
    <w:rsid w:val="00DA4201"/>
    <w:rsid w:val="00DC12C8"/>
    <w:rsid w:val="00DC6DCB"/>
    <w:rsid w:val="00E11321"/>
    <w:rsid w:val="00E55344"/>
    <w:rsid w:val="00E62DB9"/>
    <w:rsid w:val="00ED0C23"/>
    <w:rsid w:val="00F162D7"/>
    <w:rsid w:val="00F438C0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312</cp:lastModifiedBy>
  <cp:revision>12</cp:revision>
  <cp:lastPrinted>2020-10-29T05:25:00Z</cp:lastPrinted>
  <dcterms:created xsi:type="dcterms:W3CDTF">2020-10-29T06:02:00Z</dcterms:created>
  <dcterms:modified xsi:type="dcterms:W3CDTF">2021-03-12T06:28:00Z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